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Dodatkowe pieniądze w ciągu 10 dni</w:t>
      </w:r>
    </w:p>
    <w:p>
      <w:pPr>
        <w:spacing w:before="0" w:after="500" w:line="264" w:lineRule="auto"/>
      </w:pPr>
      <w:r>
        <w:rPr>
          <w:rFonts w:ascii="calibri" w:hAnsi="calibri" w:eastAsia="calibri" w:cs="calibri"/>
          <w:sz w:val="36"/>
          <w:szCs w:val="36"/>
          <w:b/>
        </w:rPr>
        <w:t xml:space="preserve">Dodatkowe pieniądze, nawet stanowiące procent wydatków, także mogą być pomocne w realizacji niektórych zamierzeń. Warto się zainteresować naszą ofertą na Cashback.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Dodatkowe pieniądze zawsze się przydają, a to można je wydać na wodę do pica, albo na małe zakupy, będąc w pobliżu sklepu ze zdrową żywnością. Dodatkowo, pochodzące z cashbacka środki, można przeznaczyć na innego rodzaju działania, albo wspierające własną firmę.</w:t>
      </w:r>
    </w:p>
    <w:p>
      <w:pPr>
        <w:spacing w:before="0" w:after="300"/>
      </w:pPr>
      <w:r>
        <w:rPr>
          <w:rFonts w:ascii="calibri" w:hAnsi="calibri" w:eastAsia="calibri" w:cs="calibri"/>
          <w:sz w:val="24"/>
          <w:szCs w:val="24"/>
          <w:b/>
        </w:rPr>
        <w:t xml:space="preserve">Jak to działa?</w:t>
      </w:r>
    </w:p>
    <w:p>
      <w:pPr>
        <w:spacing w:before="0" w:after="300"/>
      </w:pPr>
      <w:r>
        <w:rPr>
          <w:rFonts w:ascii="calibri" w:hAnsi="calibri" w:eastAsia="calibri" w:cs="calibri"/>
          <w:sz w:val="24"/>
          <w:szCs w:val="24"/>
        </w:rPr>
        <w:t xml:space="preserve">Kupując reklamę zyskujesz nie tylko działanie mające na celu skierowanie większego ruchu z sieci internetowej na Twoją ofertę, ale także 20% gotówki w postaci zwrotu za każdy zakup, która jest przelewana w ciągu 10 dni od rozpoczęcia realizacji zamówienia.</w:t>
      </w:r>
    </w:p>
    <w:p>
      <w:pPr>
        <w:spacing w:before="0" w:after="300"/>
      </w:pPr>
      <w:r>
        <w:rPr>
          <w:rFonts w:ascii="calibri" w:hAnsi="calibri" w:eastAsia="calibri" w:cs="calibri"/>
          <w:sz w:val="24"/>
          <w:szCs w:val="24"/>
          <w:b/>
        </w:rPr>
        <w:t xml:space="preserve">Dobrze dopasowana reklama</w:t>
      </w:r>
    </w:p>
    <w:p>
      <w:pPr>
        <w:spacing w:before="0" w:after="300"/>
      </w:pPr>
      <w:r>
        <w:rPr>
          <w:rFonts w:ascii="calibri" w:hAnsi="calibri" w:eastAsia="calibri" w:cs="calibri"/>
          <w:sz w:val="24"/>
          <w:szCs w:val="24"/>
        </w:rPr>
        <w:t xml:space="preserve">Reklama przez nas oferowana jest kierowana do faktycznie zainteresowanej grupy odbiorców z danego regionu. Zapewnia ona dość duży zasięg, a także możliwość pozyskania nowych klientów i to zainteresowanych produktem, albo usługą.</w:t>
      </w:r>
    </w:p>
    <w:p>
      <w:pPr>
        <w:spacing w:before="0" w:after="300"/>
      </w:pPr>
      <w:r>
        <w:rPr>
          <w:rFonts w:ascii="calibri" w:hAnsi="calibri" w:eastAsia="calibri" w:cs="calibri"/>
          <w:sz w:val="24"/>
          <w:szCs w:val="24"/>
          <w:b/>
        </w:rPr>
        <w:t xml:space="preserve">Pieniądze z cashbacku</w:t>
      </w:r>
    </w:p>
    <w:p>
      <w:pPr>
        <w:spacing w:before="0" w:after="300"/>
      </w:pPr>
      <w:r>
        <w:rPr>
          <w:rFonts w:ascii="calibri" w:hAnsi="calibri" w:eastAsia="calibri" w:cs="calibri"/>
          <w:sz w:val="24"/>
          <w:szCs w:val="24"/>
        </w:rPr>
        <w:t xml:space="preserve">Pomyśl ile możesz zyskać kupując naszą usługę, którą jest </w:t>
      </w:r>
      <w:hyperlink r:id="rId7" w:history="1">
        <w:r>
          <w:rPr>
            <w:rFonts w:ascii="calibri" w:hAnsi="calibri" w:eastAsia="calibri" w:cs="calibri"/>
            <w:color w:val="0000FF"/>
            <w:sz w:val="24"/>
            <w:szCs w:val="24"/>
            <w:u w:val="single"/>
          </w:rPr>
          <w:t xml:space="preserve">Reklama i Cashback</w:t>
        </w:r>
      </w:hyperlink>
      <w:r>
        <w:rPr>
          <w:rFonts w:ascii="calibri" w:hAnsi="calibri" w:eastAsia="calibri" w:cs="calibri"/>
          <w:sz w:val="24"/>
          <w:szCs w:val="24"/>
        </w:rPr>
        <w:t xml:space="preserve">. Zyskujesz działania marketingowe, a także dodatkowe pieniądze, które możesz przeznaczyć na co zechcesz, albo dodatkową formę promocji, albo na coś zupełnie innego, do domu, czy dla najbliższych, czy na przykład na brakujące akurat Tobie przedmioty lub artykuły codziennego użytku.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skuteczna-reklama-zasieg-8400-uzytkownikow-i68932536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2024-04-29T06:35:27+02:00</dcterms:created>
  <dcterms:modified xsi:type="dcterms:W3CDTF">2024-04-29T06:35:27+02:00</dcterms:modified>
</cp:coreProperties>
</file>

<file path=docProps/custom.xml><?xml version="1.0" encoding="utf-8"?>
<Properties xmlns="http://schemas.openxmlformats.org/officeDocument/2006/custom-properties" xmlns:vt="http://schemas.openxmlformats.org/officeDocument/2006/docPropsVTypes"/>
</file>